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0D" w:rsidRDefault="001D5C0D" w:rsidP="00F4077B">
      <w:pPr>
        <w:jc w:val="center"/>
        <w:rPr>
          <w:rFonts w:ascii="Arial" w:hAnsi="Arial" w:cs="Arial"/>
          <w:color w:val="333333"/>
          <w:sz w:val="32"/>
          <w:szCs w:val="32"/>
        </w:rPr>
      </w:pPr>
    </w:p>
    <w:p w:rsidR="00F4077B" w:rsidRPr="001D5C0D" w:rsidRDefault="00F4077B" w:rsidP="00F4077B">
      <w:pPr>
        <w:jc w:val="center"/>
        <w:rPr>
          <w:rFonts w:ascii="Arial" w:hAnsi="Arial" w:cs="Arial"/>
          <w:b/>
          <w:color w:val="333333"/>
          <w:sz w:val="44"/>
          <w:szCs w:val="44"/>
        </w:rPr>
      </w:pPr>
      <w:r w:rsidRPr="001D5C0D">
        <w:rPr>
          <w:rFonts w:ascii="Arial" w:hAnsi="Arial" w:cs="Arial"/>
          <w:b/>
          <w:color w:val="333333"/>
          <w:sz w:val="44"/>
          <w:szCs w:val="44"/>
        </w:rPr>
        <w:t>租</w:t>
      </w:r>
      <w:r w:rsidRPr="001D5C0D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r w:rsidRPr="001D5C0D">
        <w:rPr>
          <w:rFonts w:ascii="Arial" w:hAnsi="Arial" w:cs="Arial"/>
          <w:b/>
          <w:color w:val="333333"/>
          <w:sz w:val="44"/>
          <w:szCs w:val="44"/>
        </w:rPr>
        <w:t>房</w:t>
      </w:r>
      <w:r w:rsidRPr="001D5C0D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r w:rsidRPr="001D5C0D">
        <w:rPr>
          <w:rFonts w:ascii="Arial" w:hAnsi="Arial" w:cs="Arial"/>
          <w:b/>
          <w:color w:val="333333"/>
          <w:sz w:val="44"/>
          <w:szCs w:val="44"/>
        </w:rPr>
        <w:t>合</w:t>
      </w:r>
      <w:r w:rsidRPr="001D5C0D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r w:rsidRPr="001D5C0D">
        <w:rPr>
          <w:rFonts w:ascii="Arial" w:hAnsi="Arial" w:cs="Arial"/>
          <w:b/>
          <w:color w:val="333333"/>
          <w:sz w:val="44"/>
          <w:szCs w:val="44"/>
        </w:rPr>
        <w:t>同</w:t>
      </w:r>
    </w:p>
    <w:p w:rsid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>出租方：</w:t>
      </w:r>
      <w:r w:rsidR="0036025E">
        <w:rPr>
          <w:rFonts w:ascii="Arial" w:hAnsi="Arial" w:cs="Arial" w:hint="eastAsia"/>
          <w:color w:val="333333"/>
          <w:sz w:val="30"/>
          <w:szCs w:val="30"/>
        </w:rPr>
        <w:t>张萌</w:t>
      </w:r>
      <w:r w:rsidRPr="00F4077B">
        <w:rPr>
          <w:rFonts w:ascii="Arial" w:hAnsi="Arial" w:cs="Arial" w:hint="eastAsia"/>
          <w:color w:val="333333"/>
          <w:sz w:val="30"/>
          <w:szCs w:val="30"/>
        </w:rPr>
        <w:t xml:space="preserve"> </w:t>
      </w:r>
    </w:p>
    <w:p w:rsidR="00F4077B" w:rsidRPr="00F4077B" w:rsidRDefault="00F4077B" w:rsidP="00F4077B">
      <w:pPr>
        <w:ind w:firstLineChars="400" w:firstLine="1200"/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 w:hint="eastAsia"/>
          <w:color w:val="333333"/>
          <w:sz w:val="30"/>
          <w:szCs w:val="30"/>
        </w:rPr>
        <w:t>身份证号</w:t>
      </w:r>
      <w:r w:rsidRPr="00F4077B">
        <w:rPr>
          <w:rFonts w:ascii="Arial" w:hAnsi="Arial" w:cs="Arial" w:hint="eastAsia"/>
          <w:color w:val="333333"/>
          <w:sz w:val="30"/>
          <w:szCs w:val="30"/>
        </w:rPr>
        <w:t>:</w:t>
      </w:r>
      <w:r w:rsidR="0036025E">
        <w:rPr>
          <w:rFonts w:ascii="Arial" w:hAnsi="Arial" w:cs="Arial" w:hint="eastAsia"/>
          <w:color w:val="333333"/>
          <w:sz w:val="30"/>
          <w:szCs w:val="30"/>
        </w:rPr>
        <w:t>110101198102284555</w:t>
      </w:r>
      <w:r w:rsidRPr="00F4077B">
        <w:rPr>
          <w:rFonts w:ascii="Arial" w:hAnsi="Arial" w:cs="Arial"/>
          <w:color w:val="333333"/>
          <w:sz w:val="30"/>
          <w:szCs w:val="30"/>
        </w:rPr>
        <w:t>（以下简称甲方）</w:t>
      </w:r>
    </w:p>
    <w:p w:rsidR="00CB5DE1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>承租方：</w:t>
      </w:r>
      <w:r w:rsidR="0036025E">
        <w:rPr>
          <w:rFonts w:ascii="Arial" w:hAnsi="Arial" w:cs="Arial" w:hint="eastAsia"/>
          <w:color w:val="333333"/>
          <w:sz w:val="30"/>
          <w:szCs w:val="30"/>
        </w:rPr>
        <w:t>北京海华佳森国际贸易有限责任公司</w:t>
      </w:r>
    </w:p>
    <w:p w:rsidR="00F4077B" w:rsidRPr="00F4077B" w:rsidRDefault="0036025E" w:rsidP="00CB5DE1">
      <w:pPr>
        <w:ind w:firstLineChars="350" w:firstLine="10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统一代码</w:t>
      </w:r>
      <w:r w:rsidR="00CB5DE1">
        <w:rPr>
          <w:rFonts w:ascii="Arial" w:hAnsi="Arial" w:cs="Arial" w:hint="eastAsia"/>
          <w:color w:val="333333"/>
          <w:sz w:val="30"/>
          <w:szCs w:val="30"/>
        </w:rPr>
        <w:t>：</w:t>
      </w:r>
      <w:r>
        <w:rPr>
          <w:rFonts w:ascii="Arial" w:hAnsi="Arial" w:cs="Arial" w:hint="eastAsia"/>
          <w:color w:val="333333"/>
          <w:sz w:val="30"/>
          <w:szCs w:val="30"/>
        </w:rPr>
        <w:t>91110105089671512L</w:t>
      </w:r>
      <w:r w:rsidR="00F4077B" w:rsidRPr="00F4077B">
        <w:rPr>
          <w:rFonts w:ascii="Arial" w:hAnsi="Arial" w:cs="Arial"/>
          <w:color w:val="333333"/>
          <w:sz w:val="30"/>
          <w:szCs w:val="30"/>
        </w:rPr>
        <w:t>（以下简称乙方）</w:t>
      </w:r>
      <w:r w:rsidR="00F4077B" w:rsidRPr="00F4077B">
        <w:rPr>
          <w:rFonts w:ascii="Arial" w:hAnsi="Arial" w:cs="Arial"/>
          <w:color w:val="333333"/>
          <w:sz w:val="30"/>
          <w:szCs w:val="30"/>
        </w:rPr>
        <w:t xml:space="preserve"> </w:t>
      </w:r>
    </w:p>
    <w:p w:rsidR="00F4077B" w:rsidRPr="00F4077B" w:rsidRDefault="00F4077B" w:rsidP="00F4077B">
      <w:pPr>
        <w:ind w:firstLineChars="150" w:firstLine="450"/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>根据甲、乙双方在自愿、平等、互利的基础上，经协商一致，为明确双方之间的权利义务关系，就甲方将其合法拥有的房屋出租给乙方使用，乙方承租甲方房屋事宜，订立本合同。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Pr="00F4077B">
        <w:rPr>
          <w:rFonts w:ascii="Arial" w:hAnsi="Arial" w:cs="Arial"/>
          <w:color w:val="333333"/>
          <w:sz w:val="30"/>
          <w:szCs w:val="30"/>
        </w:rPr>
        <w:t>一、房屋地址：</w:t>
      </w:r>
      <w:r w:rsidR="00CB5DE1">
        <w:rPr>
          <w:rFonts w:ascii="Arial" w:hAnsi="Arial" w:cs="Arial" w:hint="eastAsia"/>
          <w:color w:val="333333"/>
          <w:sz w:val="30"/>
          <w:szCs w:val="30"/>
        </w:rPr>
        <w:t>朝阳区</w:t>
      </w:r>
      <w:r w:rsidR="0036025E">
        <w:rPr>
          <w:rFonts w:ascii="Arial" w:hAnsi="Arial" w:cs="Arial" w:hint="eastAsia"/>
          <w:color w:val="333333"/>
          <w:sz w:val="30"/>
          <w:szCs w:val="30"/>
        </w:rPr>
        <w:t>东四环中路</w:t>
      </w:r>
      <w:r w:rsidR="0036025E">
        <w:rPr>
          <w:rFonts w:ascii="Arial" w:hAnsi="Arial" w:cs="Arial" w:hint="eastAsia"/>
          <w:color w:val="333333"/>
          <w:sz w:val="30"/>
          <w:szCs w:val="30"/>
        </w:rPr>
        <w:t>78</w:t>
      </w:r>
      <w:r w:rsidR="0036025E">
        <w:rPr>
          <w:rFonts w:ascii="Arial" w:hAnsi="Arial" w:cs="Arial" w:hint="eastAsia"/>
          <w:color w:val="333333"/>
          <w:sz w:val="30"/>
          <w:szCs w:val="30"/>
        </w:rPr>
        <w:t>号大成国际</w:t>
      </w:r>
      <w:r w:rsidR="0036025E">
        <w:rPr>
          <w:rFonts w:ascii="Arial" w:hAnsi="Arial" w:cs="Arial" w:hint="eastAsia"/>
          <w:color w:val="333333"/>
          <w:sz w:val="30"/>
          <w:szCs w:val="30"/>
        </w:rPr>
        <w:t>A2</w:t>
      </w:r>
      <w:r w:rsidR="0036025E">
        <w:rPr>
          <w:rFonts w:ascii="Arial" w:hAnsi="Arial" w:cs="Arial" w:hint="eastAsia"/>
          <w:color w:val="333333"/>
          <w:sz w:val="30"/>
          <w:szCs w:val="30"/>
        </w:rPr>
        <w:t>座</w:t>
      </w:r>
      <w:r w:rsidR="0036025E">
        <w:rPr>
          <w:rFonts w:ascii="Arial" w:hAnsi="Arial" w:cs="Arial" w:hint="eastAsia"/>
          <w:color w:val="333333"/>
          <w:sz w:val="30"/>
          <w:szCs w:val="30"/>
        </w:rPr>
        <w:t>808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Pr="00F4077B">
        <w:rPr>
          <w:rFonts w:ascii="Arial" w:hAnsi="Arial" w:cs="Arial"/>
          <w:color w:val="333333"/>
          <w:sz w:val="30"/>
          <w:szCs w:val="30"/>
        </w:rPr>
        <w:t>二、租赁期限及约定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1</w:t>
      </w:r>
      <w:r w:rsidRPr="00F4077B">
        <w:rPr>
          <w:rFonts w:ascii="Arial" w:hAnsi="Arial" w:cs="Arial"/>
          <w:color w:val="333333"/>
          <w:sz w:val="30"/>
          <w:szCs w:val="30"/>
        </w:rPr>
        <w:t>、该房屋租赁期共</w:t>
      </w:r>
      <w:r w:rsidR="00754952">
        <w:rPr>
          <w:rFonts w:ascii="Arial" w:hAnsi="Arial" w:cs="Arial" w:hint="eastAsia"/>
          <w:color w:val="333333"/>
          <w:sz w:val="30"/>
          <w:szCs w:val="30"/>
        </w:rPr>
        <w:t>二</w:t>
      </w:r>
      <w:r w:rsidRPr="00F4077B">
        <w:rPr>
          <w:rFonts w:ascii="Arial" w:hAnsi="Arial" w:cs="Arial"/>
          <w:color w:val="333333"/>
          <w:sz w:val="30"/>
          <w:szCs w:val="30"/>
        </w:rPr>
        <w:t>年。自</w:t>
      </w:r>
      <w:r w:rsidR="0036025E">
        <w:rPr>
          <w:rFonts w:ascii="Arial" w:hAnsi="Arial" w:cs="Arial" w:hint="eastAsia"/>
          <w:color w:val="333333"/>
          <w:sz w:val="30"/>
          <w:szCs w:val="30"/>
        </w:rPr>
        <w:t>2023</w:t>
      </w:r>
      <w:r w:rsidRPr="00F4077B">
        <w:rPr>
          <w:rFonts w:ascii="Arial" w:hAnsi="Arial" w:cs="Arial"/>
          <w:color w:val="333333"/>
          <w:sz w:val="30"/>
          <w:szCs w:val="30"/>
        </w:rPr>
        <w:t>年</w:t>
      </w:r>
      <w:r w:rsidR="00CB5DE1">
        <w:rPr>
          <w:rFonts w:ascii="Arial" w:hAnsi="Arial" w:cs="Arial" w:hint="eastAsia"/>
          <w:color w:val="333333"/>
          <w:sz w:val="30"/>
          <w:szCs w:val="30"/>
        </w:rPr>
        <w:t>03</w:t>
      </w:r>
      <w:r w:rsidRPr="00F4077B">
        <w:rPr>
          <w:rFonts w:ascii="Arial" w:hAnsi="Arial" w:cs="Arial"/>
          <w:color w:val="333333"/>
          <w:sz w:val="30"/>
          <w:szCs w:val="30"/>
        </w:rPr>
        <w:t>月</w:t>
      </w:r>
      <w:r w:rsidR="00CB5DE1">
        <w:rPr>
          <w:rFonts w:ascii="Arial" w:hAnsi="Arial" w:cs="Arial" w:hint="eastAsia"/>
          <w:color w:val="333333"/>
          <w:sz w:val="30"/>
          <w:szCs w:val="30"/>
        </w:rPr>
        <w:t>20</w:t>
      </w:r>
      <w:r w:rsidRPr="00F4077B">
        <w:rPr>
          <w:rFonts w:ascii="Arial" w:hAnsi="Arial" w:cs="Arial"/>
          <w:color w:val="333333"/>
          <w:sz w:val="30"/>
          <w:szCs w:val="30"/>
        </w:rPr>
        <w:t>日起至</w:t>
      </w:r>
      <w:r w:rsidRPr="00F4077B">
        <w:rPr>
          <w:rFonts w:ascii="Arial" w:hAnsi="Arial" w:cs="Arial" w:hint="eastAsia"/>
          <w:color w:val="333333"/>
          <w:sz w:val="30"/>
          <w:szCs w:val="30"/>
        </w:rPr>
        <w:t>20</w:t>
      </w:r>
      <w:r w:rsidR="0036025E">
        <w:rPr>
          <w:rFonts w:ascii="Arial" w:hAnsi="Arial" w:cs="Arial" w:hint="eastAsia"/>
          <w:color w:val="333333"/>
          <w:sz w:val="30"/>
          <w:szCs w:val="30"/>
        </w:rPr>
        <w:t>25</w:t>
      </w:r>
      <w:r w:rsidRPr="00F4077B">
        <w:rPr>
          <w:rFonts w:ascii="Arial" w:hAnsi="Arial" w:cs="Arial"/>
          <w:color w:val="333333"/>
          <w:sz w:val="30"/>
          <w:szCs w:val="30"/>
        </w:rPr>
        <w:t>年</w:t>
      </w:r>
      <w:r w:rsidR="00A52A58">
        <w:rPr>
          <w:rFonts w:ascii="Arial" w:hAnsi="Arial" w:cs="Arial" w:hint="eastAsia"/>
          <w:color w:val="333333"/>
          <w:sz w:val="30"/>
          <w:szCs w:val="30"/>
        </w:rPr>
        <w:t>0</w:t>
      </w:r>
      <w:r w:rsidR="00CB5DE1">
        <w:rPr>
          <w:rFonts w:ascii="Arial" w:hAnsi="Arial" w:cs="Arial" w:hint="eastAsia"/>
          <w:color w:val="333333"/>
          <w:sz w:val="30"/>
          <w:szCs w:val="30"/>
        </w:rPr>
        <w:t>3</w:t>
      </w:r>
      <w:r w:rsidRPr="00F4077B">
        <w:rPr>
          <w:rFonts w:ascii="Arial" w:hAnsi="Arial" w:cs="Arial"/>
          <w:color w:val="333333"/>
          <w:sz w:val="30"/>
          <w:szCs w:val="30"/>
        </w:rPr>
        <w:t>月</w:t>
      </w:r>
      <w:r w:rsidR="00CB5DE1">
        <w:rPr>
          <w:rFonts w:ascii="Arial" w:hAnsi="Arial" w:cs="Arial" w:hint="eastAsia"/>
          <w:color w:val="333333"/>
          <w:sz w:val="30"/>
          <w:szCs w:val="30"/>
        </w:rPr>
        <w:t>19</w:t>
      </w:r>
      <w:r w:rsidRPr="00F4077B">
        <w:rPr>
          <w:rFonts w:ascii="Arial" w:hAnsi="Arial" w:cs="Arial"/>
          <w:color w:val="333333"/>
          <w:sz w:val="30"/>
          <w:szCs w:val="30"/>
        </w:rPr>
        <w:t>日止。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2</w:t>
      </w:r>
      <w:r w:rsidRPr="00F4077B">
        <w:rPr>
          <w:rFonts w:ascii="Arial" w:hAnsi="Arial" w:cs="Arial"/>
          <w:color w:val="333333"/>
          <w:sz w:val="30"/>
          <w:szCs w:val="30"/>
        </w:rPr>
        <w:t>、房屋租金：每月</w:t>
      </w:r>
      <w:r w:rsidR="0036025E">
        <w:rPr>
          <w:rFonts w:ascii="Arial" w:hAnsi="Arial" w:cs="Arial" w:hint="eastAsia"/>
          <w:color w:val="333333"/>
          <w:sz w:val="30"/>
          <w:szCs w:val="30"/>
        </w:rPr>
        <w:t>3600</w:t>
      </w:r>
      <w:r w:rsidRPr="00F4077B">
        <w:rPr>
          <w:rFonts w:ascii="Arial" w:hAnsi="Arial" w:cs="Arial"/>
          <w:color w:val="333333"/>
          <w:sz w:val="30"/>
          <w:szCs w:val="30"/>
        </w:rPr>
        <w:t>元。按</w:t>
      </w:r>
      <w:r w:rsidRPr="00F4077B">
        <w:rPr>
          <w:rFonts w:ascii="Arial" w:hAnsi="Arial" w:cs="Arial" w:hint="eastAsia"/>
          <w:color w:val="333333"/>
          <w:sz w:val="30"/>
          <w:szCs w:val="30"/>
        </w:rPr>
        <w:t>季度</w:t>
      </w:r>
      <w:r w:rsidRPr="00F4077B">
        <w:rPr>
          <w:rFonts w:ascii="Arial" w:hAnsi="Arial" w:cs="Arial"/>
          <w:color w:val="333333"/>
          <w:sz w:val="30"/>
          <w:szCs w:val="30"/>
        </w:rPr>
        <w:t>付款，每月提前五天付款。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Pr="00F4077B">
        <w:rPr>
          <w:rFonts w:ascii="Arial" w:hAnsi="Arial" w:cs="Arial"/>
          <w:color w:val="333333"/>
          <w:sz w:val="30"/>
          <w:szCs w:val="30"/>
        </w:rPr>
        <w:t>三、房屋修缮与使用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1</w:t>
      </w:r>
      <w:r w:rsidRPr="00F4077B">
        <w:rPr>
          <w:rFonts w:ascii="Arial" w:hAnsi="Arial" w:cs="Arial"/>
          <w:color w:val="333333"/>
          <w:sz w:val="30"/>
          <w:szCs w:val="30"/>
        </w:rPr>
        <w:t>、在租赁期内，甲方应保证出租房屋的使用安全。乙方应合理使用其所承租的房屋及其附属设施。如乙方因使用不当造成房屋及设施损坏的，乙方应负责修复或给予经济赔偿。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2</w:t>
      </w:r>
      <w:r w:rsidRPr="00F4077B">
        <w:rPr>
          <w:rFonts w:ascii="Arial" w:hAnsi="Arial" w:cs="Arial"/>
          <w:color w:val="333333"/>
          <w:sz w:val="30"/>
          <w:szCs w:val="30"/>
        </w:rPr>
        <w:t>、该房屋及所属设施的维修责任除双方在本合同及补充条款中约定外，均由甲方负责（但乙方使用不当除外）。甲方进行维修须提前七天通知乙方，乙方应积极协助配合。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3</w:t>
      </w:r>
      <w:r w:rsidRPr="00F4077B">
        <w:rPr>
          <w:rFonts w:ascii="Arial" w:hAnsi="Arial" w:cs="Arial"/>
          <w:color w:val="333333"/>
          <w:sz w:val="30"/>
          <w:szCs w:val="30"/>
        </w:rPr>
        <w:t>、乙方因使用需要，在不影响</w:t>
      </w:r>
      <w:hyperlink r:id="rId6" w:tgtFrame="_blank" w:history="1">
        <w:r w:rsidRPr="00F4077B">
          <w:rPr>
            <w:color w:val="333333"/>
            <w:sz w:val="30"/>
            <w:szCs w:val="30"/>
          </w:rPr>
          <w:t>房屋结构</w:t>
        </w:r>
      </w:hyperlink>
      <w:r w:rsidRPr="00F4077B">
        <w:rPr>
          <w:rFonts w:ascii="Arial" w:hAnsi="Arial" w:cs="Arial"/>
          <w:color w:val="333333"/>
          <w:sz w:val="30"/>
          <w:szCs w:val="30"/>
        </w:rPr>
        <w:t>的前提下，可以对房屋进行装修装饰，但其设计规模、范围、工艺、用料等方案应事先征得甲方的同意后方可施工。租赁期满后，依附于房屋的装修归甲方所有。</w:t>
      </w:r>
      <w:r w:rsidRPr="00F4077B">
        <w:rPr>
          <w:rFonts w:ascii="Arial" w:hAnsi="Arial" w:cs="Arial"/>
          <w:color w:val="333333"/>
          <w:sz w:val="30"/>
          <w:szCs w:val="30"/>
        </w:rPr>
        <w:lastRenderedPageBreak/>
        <w:t>对乙方的装修装饰部分甲方不负有修缮的义务。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>四、房屋的转让与转租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1</w:t>
      </w:r>
      <w:r w:rsidRPr="00F4077B">
        <w:rPr>
          <w:rFonts w:ascii="Arial" w:hAnsi="Arial" w:cs="Arial"/>
          <w:color w:val="333333"/>
          <w:sz w:val="30"/>
          <w:szCs w:val="30"/>
        </w:rPr>
        <w:t>、租赁期间，未经甲方书面同意，乙方不得擅自转租、转借承租房屋。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2</w:t>
      </w:r>
      <w:r w:rsidRPr="00F4077B">
        <w:rPr>
          <w:rFonts w:ascii="Arial" w:hAnsi="Arial" w:cs="Arial"/>
          <w:color w:val="333333"/>
          <w:sz w:val="30"/>
          <w:szCs w:val="30"/>
        </w:rPr>
        <w:t>、甲方同意乙方转租房屋的，应当单独订立补充协议，乙方应当依据与甲方的书面协议转租房屋。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Pr="00F4077B">
        <w:rPr>
          <w:rFonts w:ascii="Arial" w:hAnsi="Arial" w:cs="Arial"/>
          <w:color w:val="333333"/>
          <w:sz w:val="30"/>
          <w:szCs w:val="30"/>
        </w:rPr>
        <w:t>五、乙方违约的处理规定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Pr="00F4077B">
        <w:rPr>
          <w:rFonts w:ascii="Arial" w:hAnsi="Arial" w:cs="Arial"/>
          <w:color w:val="333333"/>
          <w:sz w:val="30"/>
          <w:szCs w:val="30"/>
        </w:rPr>
        <w:t>在租赁期内，乙方有下列行为之一的，甲方有权终止合同，收回该房屋，乙方应向甲方支付合同总租金</w:t>
      </w:r>
      <w:r w:rsidRPr="00F4077B">
        <w:rPr>
          <w:rFonts w:ascii="Arial" w:hAnsi="Arial" w:cs="Arial"/>
          <w:color w:val="333333"/>
          <w:sz w:val="30"/>
          <w:szCs w:val="30"/>
        </w:rPr>
        <w:t>20%</w:t>
      </w:r>
      <w:r w:rsidRPr="00F4077B">
        <w:rPr>
          <w:rFonts w:ascii="Arial" w:hAnsi="Arial" w:cs="Arial"/>
          <w:color w:val="333333"/>
          <w:sz w:val="30"/>
          <w:szCs w:val="30"/>
        </w:rPr>
        <w:t>的</w:t>
      </w:r>
      <w:hyperlink r:id="rId7" w:tgtFrame="_blank" w:history="1">
        <w:r w:rsidR="001D5C0D" w:rsidRPr="001D5C0D">
          <w:rPr>
            <w:rStyle w:val="a3"/>
            <w:rFonts w:ascii="Arial" w:hAnsi="Arial" w:cs="Arial" w:hint="eastAsia"/>
            <w:color w:val="auto"/>
            <w:sz w:val="30"/>
            <w:szCs w:val="30"/>
          </w:rPr>
          <w:t>违约金</w:t>
        </w:r>
      </w:hyperlink>
      <w:r w:rsidRPr="00F4077B">
        <w:rPr>
          <w:rFonts w:ascii="Arial" w:hAnsi="Arial" w:cs="Arial"/>
          <w:color w:val="333333"/>
          <w:sz w:val="30"/>
          <w:szCs w:val="30"/>
        </w:rPr>
        <w:t>，若支付的违约金不足弥补甲方损失的，乙方还应负责赔偿直至达到弥补全部损失为止。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(1) </w:t>
      </w:r>
      <w:r w:rsidRPr="00F4077B">
        <w:rPr>
          <w:rFonts w:ascii="Arial" w:hAnsi="Arial" w:cs="Arial"/>
          <w:color w:val="333333"/>
          <w:sz w:val="30"/>
          <w:szCs w:val="30"/>
        </w:rPr>
        <w:t>未经甲方书面同意，擅自将</w:t>
      </w:r>
      <w:hyperlink r:id="rId8" w:tgtFrame="_blank" w:history="1">
        <w:r w:rsidRPr="001D5C0D">
          <w:rPr>
            <w:rStyle w:val="a3"/>
            <w:rFonts w:ascii="Arial" w:hAnsi="Arial" w:cs="Arial"/>
            <w:color w:val="auto"/>
            <w:sz w:val="30"/>
            <w:szCs w:val="30"/>
          </w:rPr>
          <w:t>房屋转租</w:t>
        </w:r>
      </w:hyperlink>
      <w:r w:rsidRPr="00F4077B">
        <w:rPr>
          <w:rFonts w:ascii="Arial" w:hAnsi="Arial" w:cs="Arial"/>
          <w:color w:val="333333"/>
          <w:sz w:val="30"/>
          <w:szCs w:val="30"/>
        </w:rPr>
        <w:t>、转借给他人使用的；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(2) </w:t>
      </w:r>
      <w:r w:rsidRPr="00F4077B">
        <w:rPr>
          <w:rFonts w:ascii="Arial" w:hAnsi="Arial" w:cs="Arial"/>
          <w:color w:val="333333"/>
          <w:sz w:val="30"/>
          <w:szCs w:val="30"/>
        </w:rPr>
        <w:t>未经甲方同意，擅自拆改变动房屋结构或损坏房屋，且经甲方通知，在规定期限内仍未纠正并修复的；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(3) </w:t>
      </w:r>
      <w:r w:rsidRPr="00F4077B">
        <w:rPr>
          <w:rFonts w:ascii="Arial" w:hAnsi="Arial" w:cs="Arial"/>
          <w:color w:val="333333"/>
          <w:sz w:val="30"/>
          <w:szCs w:val="30"/>
        </w:rPr>
        <w:t>擅自改变本合同规定的租赁用途或利用该房屋进行违法活动的；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(4) </w:t>
      </w:r>
      <w:r w:rsidRPr="00F4077B">
        <w:rPr>
          <w:rFonts w:ascii="Arial" w:hAnsi="Arial" w:cs="Arial"/>
          <w:color w:val="333333"/>
          <w:sz w:val="30"/>
          <w:szCs w:val="30"/>
        </w:rPr>
        <w:t>拖欠房租累计一个月以上的。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Pr="00F4077B">
        <w:rPr>
          <w:rFonts w:ascii="Arial" w:hAnsi="Arial" w:cs="Arial"/>
          <w:color w:val="333333"/>
          <w:sz w:val="30"/>
          <w:szCs w:val="30"/>
        </w:rPr>
        <w:t>六、本协议一式两份，甲</w:t>
      </w:r>
      <w:r w:rsidRPr="00F4077B">
        <w:rPr>
          <w:rFonts w:ascii="Arial" w:hAnsi="Arial" w:cs="Arial"/>
          <w:color w:val="333333"/>
          <w:sz w:val="30"/>
          <w:szCs w:val="30"/>
        </w:rPr>
        <w:t>.</w:t>
      </w:r>
      <w:r w:rsidRPr="00F4077B">
        <w:rPr>
          <w:rFonts w:ascii="Arial" w:hAnsi="Arial" w:cs="Arial"/>
          <w:color w:val="333333"/>
          <w:sz w:val="30"/>
          <w:szCs w:val="30"/>
        </w:rPr>
        <w:t>乙各执一份，签字后即行生效。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>甲方签字：</w:t>
      </w:r>
      <w:r w:rsidR="0036025E">
        <w:rPr>
          <w:rFonts w:ascii="Arial" w:hAnsi="Arial" w:cs="Arial" w:hint="eastAsia"/>
          <w:color w:val="333333"/>
          <w:sz w:val="30"/>
          <w:szCs w:val="30"/>
        </w:rPr>
        <w:t>张萌</w:t>
      </w: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</w:p>
    <w:p w:rsidR="00F4077B" w:rsidRPr="00F4077B" w:rsidRDefault="00F4077B" w:rsidP="00F4077B">
      <w:pPr>
        <w:rPr>
          <w:rFonts w:ascii="Arial" w:hAnsi="Arial" w:cs="Arial"/>
          <w:color w:val="333333"/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>乙方签字：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="0036025E">
        <w:rPr>
          <w:rFonts w:ascii="Arial" w:hAnsi="Arial" w:cs="Arial" w:hint="eastAsia"/>
          <w:color w:val="333333"/>
          <w:sz w:val="30"/>
          <w:szCs w:val="30"/>
        </w:rPr>
        <w:t>北京海华佳森国际贸易有限责任公司</w:t>
      </w:r>
    </w:p>
    <w:p w:rsidR="00F4077B" w:rsidRPr="00F4077B" w:rsidRDefault="00F4077B" w:rsidP="001D5C0D">
      <w:pPr>
        <w:ind w:leftChars="2635" w:left="5533" w:firstLineChars="1800" w:firstLine="5400"/>
        <w:rPr>
          <w:sz w:val="30"/>
          <w:szCs w:val="30"/>
        </w:rPr>
      </w:pPr>
      <w:r w:rsidRPr="00F4077B">
        <w:rPr>
          <w:rFonts w:ascii="Arial" w:hAnsi="Arial" w:cs="Arial"/>
          <w:color w:val="333333"/>
          <w:sz w:val="30"/>
          <w:szCs w:val="30"/>
        </w:rPr>
        <w:t>2</w:t>
      </w:r>
      <w:r w:rsidR="001D5C0D">
        <w:rPr>
          <w:rFonts w:ascii="Arial" w:hAnsi="Arial" w:cs="Arial" w:hint="eastAsia"/>
          <w:color w:val="333333"/>
          <w:sz w:val="30"/>
          <w:szCs w:val="30"/>
        </w:rPr>
        <w:t>2</w:t>
      </w:r>
      <w:r w:rsidRPr="00F4077B">
        <w:rPr>
          <w:rFonts w:ascii="Arial" w:hAnsi="Arial" w:cs="Arial"/>
          <w:color w:val="333333"/>
          <w:sz w:val="30"/>
          <w:szCs w:val="30"/>
        </w:rPr>
        <w:t>0</w:t>
      </w:r>
      <w:r w:rsidR="0036025E">
        <w:rPr>
          <w:rFonts w:ascii="Arial" w:hAnsi="Arial" w:cs="Arial" w:hint="eastAsia"/>
          <w:color w:val="333333"/>
          <w:sz w:val="30"/>
          <w:szCs w:val="30"/>
        </w:rPr>
        <w:t>23</w:t>
      </w:r>
      <w:r w:rsidRPr="00F4077B">
        <w:rPr>
          <w:rFonts w:ascii="Arial" w:hAnsi="Arial" w:cs="Arial"/>
          <w:color w:val="333333"/>
          <w:sz w:val="30"/>
          <w:szCs w:val="30"/>
        </w:rPr>
        <w:t>年</w:t>
      </w:r>
      <w:r w:rsidR="00CB5DE1">
        <w:rPr>
          <w:rFonts w:ascii="Arial" w:hAnsi="Arial" w:cs="Arial" w:hint="eastAsia"/>
          <w:color w:val="333333"/>
          <w:sz w:val="30"/>
          <w:szCs w:val="30"/>
        </w:rPr>
        <w:t>03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Pr="00F4077B">
        <w:rPr>
          <w:rFonts w:ascii="Arial" w:hAnsi="Arial" w:cs="Arial"/>
          <w:color w:val="333333"/>
          <w:sz w:val="30"/>
          <w:szCs w:val="30"/>
        </w:rPr>
        <w:t>月</w:t>
      </w:r>
      <w:r w:rsidRPr="00F4077B">
        <w:rPr>
          <w:rFonts w:ascii="Arial" w:hAnsi="Arial" w:cs="Arial"/>
          <w:color w:val="333333"/>
          <w:sz w:val="30"/>
          <w:szCs w:val="30"/>
        </w:rPr>
        <w:t xml:space="preserve"> </w:t>
      </w:r>
      <w:r w:rsidR="00CB5DE1">
        <w:rPr>
          <w:rFonts w:ascii="Arial" w:hAnsi="Arial" w:cs="Arial" w:hint="eastAsia"/>
          <w:color w:val="333333"/>
          <w:sz w:val="30"/>
          <w:szCs w:val="30"/>
        </w:rPr>
        <w:t>15</w:t>
      </w:r>
      <w:r w:rsidRPr="00F4077B">
        <w:rPr>
          <w:rFonts w:ascii="Arial" w:hAnsi="Arial" w:cs="Arial"/>
          <w:color w:val="333333"/>
          <w:sz w:val="30"/>
          <w:szCs w:val="30"/>
        </w:rPr>
        <w:t>日</w:t>
      </w:r>
    </w:p>
    <w:sectPr w:rsidR="00F4077B" w:rsidRPr="00F4077B" w:rsidSect="00C9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DE" w:rsidRDefault="004F3FDE" w:rsidP="00A52A58">
      <w:r>
        <w:separator/>
      </w:r>
    </w:p>
  </w:endnote>
  <w:endnote w:type="continuationSeparator" w:id="1">
    <w:p w:rsidR="004F3FDE" w:rsidRDefault="004F3FDE" w:rsidP="00A5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DE" w:rsidRDefault="004F3FDE" w:rsidP="00A52A58">
      <w:r>
        <w:separator/>
      </w:r>
    </w:p>
  </w:footnote>
  <w:footnote w:type="continuationSeparator" w:id="1">
    <w:p w:rsidR="004F3FDE" w:rsidRDefault="004F3FDE" w:rsidP="00A52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7B"/>
    <w:rsid w:val="001079ED"/>
    <w:rsid w:val="001D5C0D"/>
    <w:rsid w:val="0036025E"/>
    <w:rsid w:val="004F3FDE"/>
    <w:rsid w:val="005E3CE0"/>
    <w:rsid w:val="00754952"/>
    <w:rsid w:val="007A7EDE"/>
    <w:rsid w:val="008B59C8"/>
    <w:rsid w:val="00A52A58"/>
    <w:rsid w:val="00C3723F"/>
    <w:rsid w:val="00C911F7"/>
    <w:rsid w:val="00CB5DE1"/>
    <w:rsid w:val="00D753CE"/>
    <w:rsid w:val="00D838C1"/>
    <w:rsid w:val="00E637CE"/>
    <w:rsid w:val="00EC091D"/>
    <w:rsid w:val="00F3705D"/>
    <w:rsid w:val="00F4077B"/>
    <w:rsid w:val="00F750DC"/>
    <w:rsid w:val="00FE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77B"/>
    <w:rPr>
      <w:strike w:val="0"/>
      <w:dstrike w:val="0"/>
      <w:color w:val="0063C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D5C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5C0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5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52A5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52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52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88%BF%E5%B1%8B%E8%BD%AC%E7%A7%9F&amp;ie=utf-8&amp;src=wenda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8%BF%9D%E7%BA%A6%E9%87%91&amp;ie=utf-8&amp;src=wenda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6%88%BF%E5%B1%8B%E7%BB%93%E6%9E%84&amp;ie=utf-8&amp;src=wenda_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2018-11-28T05:16:00Z</cp:lastPrinted>
  <dcterms:created xsi:type="dcterms:W3CDTF">2024-09-23T02:48:00Z</dcterms:created>
  <dcterms:modified xsi:type="dcterms:W3CDTF">2024-09-23T02:48:00Z</dcterms:modified>
</cp:coreProperties>
</file>