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280"/>
        <w:gridCol w:w="938"/>
        <w:gridCol w:w="252"/>
        <w:gridCol w:w="1093"/>
        <w:gridCol w:w="1206"/>
        <w:gridCol w:w="1245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spacing w:line="360" w:lineRule="auto"/>
              <w:jc w:val="both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28"/>
                <w:szCs w:val="21"/>
              </w:rPr>
              <w:t>供应商基础信息表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供应商类型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349250</wp:posOffset>
                      </wp:positionV>
                      <wp:extent cx="514350" cy="0"/>
                      <wp:effectExtent l="0" t="0" r="19050" b="1905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2.65pt;margin-top:27.5pt;height:0pt;width:40.5pt;z-index:251659264;mso-width-relative:page;mso-height-relative:page;" filled="f" stroked="t" coordsize="21600,21600" o:gfxdata="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oGwlHVAAAACAEAAA8AAAAA&#10;AAAAAQAgAAAAIgAAAGRycy9kb3ducmV2LnhtbFBLAQIUABQAAAAIAIdO4kASzMpV3gEAALADAAAO&#10;AAAAAAAAAAEAIAAAACQBAABkcnMvZTJvRG9jLnhtbFBLBQYAAAAABgAGAFkBAAB0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/>
                <w:sz w:val="18"/>
                <w:szCs w:val="18"/>
              </w:rPr>
              <w:t xml:space="preserve">□针织 □梭织 □复合 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黑体" w:hAnsi="黑体" w:eastAsia="黑体"/>
                <w:sz w:val="18"/>
                <w:szCs w:val="18"/>
              </w:rPr>
              <w:t xml:space="preserve">辅料 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□其他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供应商名称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南京嘉美服饰辅料有限公司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公司地址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南京市六区金牛湖街道金牛经济开发区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联系人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王文青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联系方式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13552605962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left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一</w:t>
            </w: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、企业基本信息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</w:tcPr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统一社会信用代码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320123000202005200147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成立日期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2000/2/18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</w:tcPr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企业总人数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310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研发人数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品控人数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</w:tcPr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生产人数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厂区面积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厂房类型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自有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</w:tcPr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是否有实验室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上市情况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有何厂区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标牌/印花/绣花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left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二、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企业财务信息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注册资本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1000万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固定资产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8000万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其中设备资产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3800万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上一年度销售额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10000万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银行名称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农业银行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银行账号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10117401040008906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三、联系人信息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联系人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姓名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职务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联系电话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企业负责人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徐文俊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厂长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18751919186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业务负责人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王文青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业务经理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13552605962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Jiamei010@vip.163.com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质量负责人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金学文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质管部经理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18118818910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四、企业体系认证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是否通过ISO</w:t>
            </w:r>
            <w:r>
              <w:rPr>
                <w:rFonts w:ascii="黑体" w:hAnsi="黑体" w:eastAsia="黑体"/>
                <w:sz w:val="18"/>
                <w:szCs w:val="18"/>
              </w:rPr>
              <w:t>9001质量管理体系认证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认证机构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北京海德国际认证有限公司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认证时间/</w:t>
            </w:r>
            <w:r>
              <w:rPr>
                <w:rFonts w:ascii="黑体" w:hAnsi="黑体" w:eastAsia="黑体"/>
                <w:sz w:val="18"/>
                <w:szCs w:val="18"/>
              </w:rPr>
              <w:t>截止时间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20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23-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是否通过IS</w:t>
            </w:r>
            <w:r>
              <w:rPr>
                <w:rFonts w:ascii="黑体" w:hAnsi="黑体" w:eastAsia="黑体"/>
                <w:sz w:val="18"/>
                <w:szCs w:val="18"/>
              </w:rPr>
              <w:t>14001环境管理体系认证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认证机构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认证时间/</w:t>
            </w:r>
            <w:r>
              <w:rPr>
                <w:rFonts w:ascii="黑体" w:hAnsi="黑体" w:eastAsia="黑体"/>
                <w:sz w:val="18"/>
                <w:szCs w:val="18"/>
              </w:rPr>
              <w:t>截止时间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是否通过</w:t>
            </w:r>
            <w:r>
              <w:rPr>
                <w:rFonts w:ascii="黑体" w:hAnsi="黑体" w:eastAsia="黑体"/>
                <w:sz w:val="18"/>
                <w:szCs w:val="18"/>
              </w:rPr>
              <w:t>OHSAS1801职业健康体系认证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认证机构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认证时间/</w:t>
            </w:r>
            <w:r>
              <w:rPr>
                <w:rFonts w:ascii="黑体" w:hAnsi="黑体" w:eastAsia="黑体"/>
                <w:sz w:val="18"/>
                <w:szCs w:val="18"/>
              </w:rPr>
              <w:t>截止时间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其他认证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OEKO-TEX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认证机构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TESTEX特思达（北京）纺织检定有限公司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认证时间/</w:t>
            </w:r>
            <w:r>
              <w:rPr>
                <w:rFonts w:ascii="黑体" w:hAnsi="黑体" w:eastAsia="黑体"/>
                <w:sz w:val="18"/>
                <w:szCs w:val="18"/>
              </w:rPr>
              <w:t>截止时间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202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其他认证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GRS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认证机构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认证时间/</w:t>
            </w:r>
            <w:r>
              <w:rPr>
                <w:rFonts w:ascii="黑体" w:hAnsi="黑体" w:eastAsia="黑体"/>
                <w:sz w:val="18"/>
                <w:szCs w:val="18"/>
              </w:rPr>
              <w:t>截止时间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2021/5/21-2022/5/20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企业产品类型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主要产品类型（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拉链 、钮扣、扣具、织带、织标、刺绣、包装物、印刷品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等）</w:t>
            </w:r>
          </w:p>
        </w:tc>
        <w:tc>
          <w:tcPr>
            <w:tcW w:w="6633" w:type="dxa"/>
            <w:gridSpan w:val="6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服装辅材类包含、印花、绣花等相关单工艺符合工艺类标牌；硅胶类、pvc类标牌；高周波压花类、皮牌热压类等相关标牌厂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最擅长的品类（3</w:t>
            </w:r>
            <w:r>
              <w:rPr>
                <w:rFonts w:ascii="黑体" w:hAnsi="黑体" w:eastAsia="黑体"/>
                <w:sz w:val="18"/>
                <w:szCs w:val="18"/>
              </w:rPr>
              <w:t>-5种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）</w:t>
            </w:r>
          </w:p>
        </w:tc>
        <w:tc>
          <w:tcPr>
            <w:tcW w:w="6633" w:type="dxa"/>
            <w:gridSpan w:val="6"/>
            <w:vAlign w:val="center"/>
          </w:tcPr>
          <w:p>
            <w:pPr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硅胶类标牌、印花类商标、压花类表标牌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 xml:space="preserve"> 各类绣花徽章  各类裁片印花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六、主要合作客户及研发信息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合作品牌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波司登</w:t>
            </w:r>
          </w:p>
        </w:tc>
        <w:tc>
          <w:tcPr>
            <w:tcW w:w="1098" w:type="dxa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合作品类</w:t>
            </w:r>
          </w:p>
        </w:tc>
        <w:tc>
          <w:tcPr>
            <w:tcW w:w="1206" w:type="dxa"/>
            <w:vAlign w:val="center"/>
          </w:tcPr>
          <w:p>
            <w:pPr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服饰徽章</w:t>
            </w:r>
          </w:p>
        </w:tc>
        <w:tc>
          <w:tcPr>
            <w:tcW w:w="1286" w:type="dxa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年供应量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4800000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合作品牌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李宁</w:t>
            </w:r>
          </w:p>
        </w:tc>
        <w:tc>
          <w:tcPr>
            <w:tcW w:w="1098" w:type="dxa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合作品类</w:t>
            </w:r>
          </w:p>
        </w:tc>
        <w:tc>
          <w:tcPr>
            <w:tcW w:w="1206" w:type="dxa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服饰徽章</w:t>
            </w:r>
          </w:p>
        </w:tc>
        <w:tc>
          <w:tcPr>
            <w:tcW w:w="1286" w:type="dxa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年供应量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3200000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合作品牌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安踏</w:t>
            </w:r>
          </w:p>
        </w:tc>
        <w:tc>
          <w:tcPr>
            <w:tcW w:w="1098" w:type="dxa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合作品类</w:t>
            </w:r>
          </w:p>
        </w:tc>
        <w:tc>
          <w:tcPr>
            <w:tcW w:w="1206" w:type="dxa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服饰徽章</w:t>
            </w:r>
          </w:p>
        </w:tc>
        <w:tc>
          <w:tcPr>
            <w:tcW w:w="1286" w:type="dxa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年供应量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680000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合作品牌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杰克琼斯</w:t>
            </w:r>
          </w:p>
        </w:tc>
        <w:tc>
          <w:tcPr>
            <w:tcW w:w="1098" w:type="dxa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合作品类</w:t>
            </w:r>
          </w:p>
        </w:tc>
        <w:tc>
          <w:tcPr>
            <w:tcW w:w="1206" w:type="dxa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服饰徽章</w:t>
            </w:r>
          </w:p>
        </w:tc>
        <w:tc>
          <w:tcPr>
            <w:tcW w:w="1286" w:type="dxa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年供应量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00000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七、</w:t>
            </w: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生产设备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关键生产设备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1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硅胶注塑机</w:t>
            </w:r>
          </w:p>
        </w:tc>
        <w:tc>
          <w:tcPr>
            <w:tcW w:w="1206" w:type="dxa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数量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关键生产设备2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滴塑机</w:t>
            </w:r>
          </w:p>
        </w:tc>
        <w:tc>
          <w:tcPr>
            <w:tcW w:w="1206" w:type="dxa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数量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9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关键生产设备3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高频机</w:t>
            </w:r>
          </w:p>
        </w:tc>
        <w:tc>
          <w:tcPr>
            <w:tcW w:w="1206" w:type="dxa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数量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八、我司业务形式及付款方式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522" w:type="dxa"/>
            <w:gridSpan w:val="8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业务形式：来料加工</w:t>
            </w:r>
          </w:p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付款方式：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月结 60天</w:t>
            </w:r>
            <w:r>
              <w:rPr>
                <w:rFonts w:ascii="黑体" w:hAnsi="黑体" w:eastAsia="黑体"/>
                <w:sz w:val="18"/>
                <w:szCs w:val="18"/>
              </w:rPr>
              <w:t>。</w:t>
            </w:r>
          </w:p>
          <w:p>
            <w:pPr>
              <w:rPr>
                <w:rFonts w:ascii="黑体" w:hAnsi="黑体" w:eastAsia="黑体"/>
                <w:sz w:val="18"/>
                <w:szCs w:val="18"/>
                <w:u w:val="single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3472815</wp:posOffset>
                      </wp:positionH>
                      <wp:positionV relativeFrom="paragraph">
                        <wp:posOffset>143510</wp:posOffset>
                      </wp:positionV>
                      <wp:extent cx="1543050" cy="0"/>
                      <wp:effectExtent l="0" t="0" r="19050" b="1905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73.45pt;margin-top:11.3pt;height:0pt;width:121.5pt;z-index:251660288;mso-width-relative:page;mso-height-relative:page;" filled="f" stroked="t" coordsize="21600,21600" o:gfxdata="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SSRep1gAAAAkBAAAP&#10;AAAAAAAAAAEAIAAAACIAAABkcnMvZG93bnJldi54bWxQSwECFAAUAAAACACHTuJA7jnLDuEBAACx&#10;AwAADgAAAAAAAAABACAAAAAlAQAAZHJzL2Uyb0RvYy54bWxQSwUGAAAAAAYABgBZAQAAe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黑体" w:hAnsi="黑体" w:eastAsia="黑体"/>
                <w:sz w:val="18"/>
                <w:szCs w:val="18"/>
              </w:rPr>
              <w:t>是否接受我司付款方式：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 xml:space="preserve">□是 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□</w:t>
            </w:r>
            <w:r>
              <w:rPr>
                <w:rFonts w:ascii="黑体" w:hAnsi="黑体" w:eastAsia="黑体"/>
                <w:sz w:val="18"/>
                <w:szCs w:val="18"/>
              </w:rPr>
              <w:t>否，如不接受，可接受的方式为：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A2AA13"/>
    <w:multiLevelType w:val="singleLevel"/>
    <w:tmpl w:val="67A2AA1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0NTliZDcwZDEzODIxMDUwNzBlZDM0ZDcxMWJlNWUifQ=="/>
  </w:docVars>
  <w:rsids>
    <w:rsidRoot w:val="007E2F71"/>
    <w:rsid w:val="005B47C6"/>
    <w:rsid w:val="007E2F71"/>
    <w:rsid w:val="00A503AA"/>
    <w:rsid w:val="00C343D5"/>
    <w:rsid w:val="00E8563D"/>
    <w:rsid w:val="268B1AFF"/>
    <w:rsid w:val="2C7A31C2"/>
    <w:rsid w:val="2DE1530B"/>
    <w:rsid w:val="41A46323"/>
    <w:rsid w:val="6204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764</Words>
  <Characters>992</Characters>
  <Lines>5</Lines>
  <Paragraphs>1</Paragraphs>
  <TotalTime>22</TotalTime>
  <ScaleCrop>false</ScaleCrop>
  <LinksUpToDate>false</LinksUpToDate>
  <CharactersWithSpaces>1005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2021-08-23T10:13:00Z</dcterms:created>
  <dc:creator>Microsoft 帐户</dc:creator>
  <cp:lastModifiedBy>JM王文青</cp:lastModifiedBy>
  <dcterms:modified xsi:type="dcterms:W3CDTF">2022-12-28T04:17:00Z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67D68E59AB0744239B01E6E2BFD1A64F</vt:lpwstr>
  </property>
</Properties>
</file>